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B9E" w:rsidRPr="004A3B9E" w:rsidRDefault="004A3B9E" w:rsidP="004A3B9E">
      <w:pPr>
        <w:jc w:val="center"/>
        <w:rPr>
          <w:rFonts w:ascii="Times New Roman" w:hAnsi="Times New Roman" w:cs="Times New Roman"/>
          <w:b/>
          <w:color w:val="555555"/>
          <w:sz w:val="24"/>
          <w:szCs w:val="24"/>
          <w:lang w:eastAsia="ru-RU"/>
        </w:rPr>
      </w:pPr>
      <w:r w:rsidRPr="004A3B9E">
        <w:rPr>
          <w:rFonts w:ascii="Times New Roman" w:hAnsi="Times New Roman" w:cs="Times New Roman"/>
          <w:b/>
          <w:color w:val="555555"/>
          <w:sz w:val="24"/>
          <w:szCs w:val="24"/>
          <w:lang w:eastAsia="ru-RU"/>
        </w:rPr>
        <w:t xml:space="preserve">Сведения об </w:t>
      </w:r>
      <w:proofErr w:type="gramStart"/>
      <w:r w:rsidRPr="004A3B9E">
        <w:rPr>
          <w:rFonts w:ascii="Times New Roman" w:hAnsi="Times New Roman" w:cs="Times New Roman"/>
          <w:b/>
          <w:color w:val="555555"/>
          <w:sz w:val="24"/>
          <w:szCs w:val="24"/>
          <w:lang w:eastAsia="ru-RU"/>
        </w:rPr>
        <w:t>условиях  питания</w:t>
      </w:r>
      <w:proofErr w:type="gramEnd"/>
      <w:r>
        <w:rPr>
          <w:rFonts w:ascii="Times New Roman" w:hAnsi="Times New Roman" w:cs="Times New Roman"/>
          <w:b/>
          <w:color w:val="555555"/>
          <w:sz w:val="24"/>
          <w:szCs w:val="24"/>
          <w:lang w:eastAsia="ru-RU"/>
        </w:rPr>
        <w:t xml:space="preserve"> и охраны здоровья  обучающихся</w:t>
      </w:r>
    </w:p>
    <w:p w:rsidR="004A3B9E" w:rsidRPr="004A3B9E" w:rsidRDefault="004A3B9E" w:rsidP="004A3B9E">
      <w:pPr>
        <w:rPr>
          <w:rFonts w:ascii="Times New Roman" w:hAnsi="Times New Roman" w:cs="Times New Roman"/>
          <w:b/>
          <w:color w:val="555555"/>
          <w:sz w:val="24"/>
          <w:szCs w:val="24"/>
          <w:lang w:eastAsia="ru-RU"/>
        </w:rPr>
      </w:pPr>
      <w:r w:rsidRPr="004A3B9E">
        <w:rPr>
          <w:rFonts w:ascii="Times New Roman" w:hAnsi="Times New Roman" w:cs="Times New Roman"/>
          <w:b/>
          <w:color w:val="555555"/>
          <w:sz w:val="24"/>
          <w:szCs w:val="24"/>
          <w:lang w:eastAsia="ru-RU"/>
        </w:rPr>
        <w:t xml:space="preserve"> Организация питания                                                                                              </w:t>
      </w:r>
    </w:p>
    <w:tbl>
      <w:tblPr>
        <w:tblW w:w="10303" w:type="dxa"/>
        <w:tblInd w:w="-28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"/>
        <w:gridCol w:w="9873"/>
      </w:tblGrid>
      <w:tr w:rsidR="000C57FB" w:rsidRPr="000C57FB" w:rsidTr="000C57FB">
        <w:trPr>
          <w:trHeight w:val="1924"/>
        </w:trPr>
        <w:tc>
          <w:tcPr>
            <w:tcW w:w="430" w:type="dxa"/>
            <w:shd w:val="clear" w:color="auto" w:fill="auto"/>
            <w:vAlign w:val="center"/>
          </w:tcPr>
          <w:p w:rsidR="004A3B9E" w:rsidRPr="000C57FB" w:rsidRDefault="004A3B9E" w:rsidP="000C57F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3" w:type="dxa"/>
            <w:shd w:val="clear" w:color="auto" w:fill="auto"/>
            <w:vAlign w:val="center"/>
            <w:hideMark/>
          </w:tcPr>
          <w:p w:rsidR="004A3B9E" w:rsidRDefault="004A3B9E" w:rsidP="000C57F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Питание в МБДОУ </w:t>
            </w:r>
            <w:proofErr w:type="spellStart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Кутлу-</w:t>
            </w:r>
            <w:proofErr w:type="gramStart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Букашский</w:t>
            </w:r>
            <w:proofErr w:type="spellEnd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детский</w:t>
            </w:r>
            <w:proofErr w:type="gramEnd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сад «</w:t>
            </w:r>
            <w:proofErr w:type="spellStart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Дуслык</w:t>
            </w:r>
            <w:proofErr w:type="spellEnd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организуется в соответствии с требованиями </w:t>
            </w:r>
            <w:proofErr w:type="spellStart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Меню в дошкольном учреждении разнообразное, витаминизированное. Соблюдается технология приготовления блюд в соответствии с десятидневным меню. Согласно </w:t>
            </w:r>
            <w:proofErr w:type="spellStart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ДОУ организовано 4-х разовое питание детей: первый завтрак, второй завтрак, обед и полдник.</w:t>
            </w:r>
          </w:p>
          <w:p w:rsidR="000C57FB" w:rsidRPr="000C57FB" w:rsidRDefault="000C57FB" w:rsidP="000C57F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A3B9E" w:rsidRPr="000C57FB" w:rsidRDefault="004A3B9E" w:rsidP="000C57F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C57F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Режим питания            </w:t>
            </w:r>
          </w:p>
        </w:tc>
      </w:tr>
      <w:tr w:rsidR="000C57FB" w:rsidRPr="000C57FB" w:rsidTr="000C57FB">
        <w:trPr>
          <w:trHeight w:val="7436"/>
        </w:trPr>
        <w:tc>
          <w:tcPr>
            <w:tcW w:w="430" w:type="dxa"/>
            <w:shd w:val="clear" w:color="auto" w:fill="auto"/>
            <w:vAlign w:val="center"/>
            <w:hideMark/>
          </w:tcPr>
          <w:p w:rsidR="004A3B9E" w:rsidRPr="000C57FB" w:rsidRDefault="004A3B9E" w:rsidP="000C57F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3" w:type="dxa"/>
            <w:shd w:val="clear" w:color="auto" w:fill="auto"/>
            <w:vAlign w:val="center"/>
            <w:hideMark/>
          </w:tcPr>
          <w:p w:rsidR="004A3B9E" w:rsidRPr="000C57FB" w:rsidRDefault="004A3B9E" w:rsidP="000C57F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Режим питания является одним из основных условий, обеспечивающих рациональное питание.  Питание в детском саду 4-х разовое. Для оценки эффективности </w:t>
            </w:r>
            <w:proofErr w:type="gramStart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питания  ежемесячно</w:t>
            </w:r>
            <w:proofErr w:type="gramEnd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ведется подсчет калорийности с учетом северного региона (белки, жиры, углеводы). Питание детей в детском саду соответствует возрастным нормам, а </w:t>
            </w:r>
            <w:proofErr w:type="gramStart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так же</w:t>
            </w:r>
            <w:proofErr w:type="gramEnd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сочетается с правильным питанием ребенка в семье. С этой целью педагоги информируют родителей о продуктах и блюдах, которые ребенок получает в течение дня в детском саду, вывешивая ежедневное меню, предлагаются рекомендации по составу домашних ужинов. Важнейшим условием правильной организации питания детей является строгое соблюдение санитарно-гигиенических требований к пищеблоку, хранению продуктов и процессу приготовления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правила личной гигиены. </w:t>
            </w:r>
          </w:p>
          <w:p w:rsidR="004A3B9E" w:rsidRPr="000C57FB" w:rsidRDefault="004A3B9E" w:rsidP="000C57F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Организация питания воспитанников в группе осуществляется воспитателем группы и заключается: в создании безопасных условий при подготовке к приему пищи и во время приема пищи;</w:t>
            </w:r>
          </w:p>
          <w:p w:rsidR="004A3B9E" w:rsidRPr="000C57FB" w:rsidRDefault="004A3B9E" w:rsidP="000C57F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воспитании культурно-гигиенических навыков во время приема пищи воспитанниками. Получение пищи на группы осуществляется помощником воспитателя строго по графику, утвержденному заведующим Учреждением и только после проведения приемочного контроля </w:t>
            </w:r>
            <w:proofErr w:type="spellStart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бракеражной</w:t>
            </w:r>
            <w:proofErr w:type="spellEnd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комиссией. </w:t>
            </w:r>
          </w:p>
          <w:p w:rsidR="004A3B9E" w:rsidRDefault="004A3B9E" w:rsidP="000C57F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C57F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Строго соблюдается питьевой режим</w:t>
            </w:r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 Готовая пища детям выдается только после снятия пробы медицинским работником с соответствующей записью в журнале результатов оценки готовых блюд. Организация питания в детском саду находится под постоянным контролем администрации учреждения. Меню детского сада ежедневно </w:t>
            </w:r>
            <w:proofErr w:type="gramStart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размещается  на</w:t>
            </w:r>
            <w:proofErr w:type="gramEnd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стенде учреждения, так же ежедневно информация о питании воспитанников  размещается в групповых информационных уголках для родителей.</w:t>
            </w:r>
          </w:p>
          <w:p w:rsidR="000C57FB" w:rsidRPr="000C57FB" w:rsidRDefault="000C57FB" w:rsidP="000C57F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A3B9E" w:rsidRPr="000C57FB" w:rsidRDefault="004A3B9E" w:rsidP="000C57F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C57F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Контроль за питанием         </w:t>
            </w:r>
          </w:p>
        </w:tc>
        <w:bookmarkStart w:id="0" w:name="_GoBack"/>
        <w:bookmarkEnd w:id="0"/>
      </w:tr>
      <w:tr w:rsidR="000C57FB" w:rsidRPr="000C57FB" w:rsidTr="000C57FB">
        <w:trPr>
          <w:trHeight w:val="3574"/>
        </w:trPr>
        <w:tc>
          <w:tcPr>
            <w:tcW w:w="430" w:type="dxa"/>
            <w:shd w:val="clear" w:color="auto" w:fill="auto"/>
            <w:vAlign w:val="center"/>
            <w:hideMark/>
          </w:tcPr>
          <w:p w:rsidR="004A3B9E" w:rsidRPr="000C57FB" w:rsidRDefault="004A3B9E" w:rsidP="000C57F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3" w:type="dxa"/>
            <w:shd w:val="clear" w:color="auto" w:fill="auto"/>
            <w:vAlign w:val="center"/>
            <w:hideMark/>
          </w:tcPr>
          <w:p w:rsidR="004A3B9E" w:rsidRPr="000C57FB" w:rsidRDefault="004A3B9E" w:rsidP="000C57F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proofErr w:type="gramStart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  качества</w:t>
            </w:r>
            <w:proofErr w:type="gramEnd"/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питания (разнообразия), витаминизации блюд, закладки, кулинарной обработки, выхода блюд, вкусового качества, санитарного состояния пищеблока, правильности хранения, соблюдения  сроков реализации продуктов  возложены на заведующую. При организации контроля за соблюдением законодательства в  сфере защиты прав потребителей и благополучия человека при организации питания в Учреждении администрация руководствуется санитарными правилами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методическими рекомендациями «Производственный контроль за соблюдением санитарного законодательства при организации питания детей и подростков и государственный санитарно-эпидемиологический надзор за его организацией и проведением». Контроль за организацией питания в учреждении осуществляется комиссией, утверждённой приказом заведующей</w:t>
            </w:r>
            <w:r w:rsidR="000C57FB"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57F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ДОУ.                                                              </w:t>
            </w:r>
          </w:p>
        </w:tc>
      </w:tr>
    </w:tbl>
    <w:p w:rsidR="004A3B9E" w:rsidRPr="004A3B9E" w:rsidRDefault="004A3B9E" w:rsidP="004A3B9E">
      <w:pPr>
        <w:rPr>
          <w:color w:val="555555"/>
          <w:sz w:val="18"/>
          <w:szCs w:val="18"/>
          <w:lang w:eastAsia="ru-RU"/>
        </w:rPr>
      </w:pPr>
    </w:p>
    <w:p w:rsidR="00134CD9" w:rsidRDefault="00134CD9" w:rsidP="004A3B9E"/>
    <w:sectPr w:rsidR="00134CD9" w:rsidSect="004A3B9E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A46468"/>
    <w:multiLevelType w:val="multilevel"/>
    <w:tmpl w:val="8CB0A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151"/>
    <w:rsid w:val="000C57FB"/>
    <w:rsid w:val="00134CD9"/>
    <w:rsid w:val="004A3B9E"/>
    <w:rsid w:val="00C73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F2A52"/>
  <w15:chartTrackingRefBased/>
  <w15:docId w15:val="{5FF84749-D2A2-4D2E-A86F-11D5A4B8D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3B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03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5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837554-1356-4BB0-866C-17F7A1F56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Фарида_Хамитовна</dc:creator>
  <cp:keywords/>
  <dc:description/>
  <cp:lastModifiedBy>Фарида_Хамитовна</cp:lastModifiedBy>
  <cp:revision>3</cp:revision>
  <dcterms:created xsi:type="dcterms:W3CDTF">2023-12-10T10:41:00Z</dcterms:created>
  <dcterms:modified xsi:type="dcterms:W3CDTF">2023-12-10T10:53:00Z</dcterms:modified>
</cp:coreProperties>
</file>